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333333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color w:val="333333"/>
          <w:sz w:val="33"/>
          <w:szCs w:val="33"/>
        </w:rPr>
        <w:t>20</w:t>
      </w:r>
      <w:r>
        <w:rPr>
          <w:rFonts w:hint="eastAsia" w:ascii="宋体" w:hAnsi="宋体" w:eastAsia="宋体" w:cs="宋体"/>
          <w:b/>
          <w:bCs/>
          <w:color w:val="333333"/>
          <w:sz w:val="33"/>
          <w:szCs w:val="33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333333"/>
          <w:sz w:val="33"/>
          <w:szCs w:val="33"/>
        </w:rPr>
        <w:t>年江西省政府研究生奖学金评选获得者候选人名单</w:t>
      </w:r>
    </w:p>
    <w:p>
      <w:pPr>
        <w:rPr>
          <w:rFonts w:hint="eastAsia" w:ascii="宋体" w:hAnsi="宋体" w:eastAsia="宋体" w:cs="宋体"/>
          <w:b/>
          <w:bCs/>
          <w:color w:val="333333"/>
          <w:sz w:val="33"/>
          <w:szCs w:val="33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60"/>
        <w:gridCol w:w="1598"/>
        <w:gridCol w:w="1985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4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885" w:type="dxa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丁文俊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高分子化学与物理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化学化工学院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姚文倩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</w:rPr>
              <w:t>机化学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化学化工学院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蔡悦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分析化学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潘文豪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  <w:lang w:eastAsia="zh-CN"/>
              </w:rPr>
              <w:t>科学与工程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材料与机电学院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王金秀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化</w:t>
            </w:r>
            <w:r>
              <w:rPr>
                <w:rFonts w:hint="eastAsia"/>
                <w:lang w:eastAsia="zh-CN"/>
              </w:rPr>
              <w:t>学生物学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生命科学学院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牛杰一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电子科学与技术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通信与电子学院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曾美红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微软雅黑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eastAsia="zh-CN"/>
              </w:rPr>
              <w:t>等教育学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唐文倩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eastAsia="zh-CN"/>
              </w:rPr>
              <w:t>等教育学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朱娜平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lang w:val="en-US" w:eastAsia="zh-CN"/>
              </w:rPr>
              <w:t>9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学前教育学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张莎莎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19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体育教学（专硕）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体育学院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回璇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设计学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萧之炜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艺术设计（专硕）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after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唐薇</w:t>
            </w:r>
          </w:p>
        </w:tc>
        <w:tc>
          <w:tcPr>
            <w:tcW w:w="1598" w:type="dxa"/>
            <w:vAlign w:val="center"/>
          </w:tcPr>
          <w:p>
            <w:pPr>
              <w:spacing w:after="0"/>
              <w:jc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成人教育</w:t>
            </w:r>
            <w:r>
              <w:rPr>
                <w:rFonts w:hint="eastAsia"/>
              </w:rPr>
              <w:t>学</w:t>
            </w:r>
          </w:p>
        </w:tc>
        <w:tc>
          <w:tcPr>
            <w:tcW w:w="2885" w:type="dxa"/>
          </w:tcPr>
          <w:p>
            <w:pPr>
              <w:spacing w:after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继续教育</w:t>
            </w:r>
            <w:r>
              <w:rPr>
                <w:rFonts w:hint="eastAsia"/>
              </w:rPr>
              <w:t>学院</w:t>
            </w:r>
          </w:p>
        </w:tc>
      </w:tr>
    </w:tbl>
    <w:p/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0243"/>
    <w:rsid w:val="39FC76B4"/>
    <w:rsid w:val="7B3A0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2021-03-25T03:16:00Z</dcterms:created>
  <dc:creator>Administrator</dc:creator>
  <cp:lastModifiedBy>62713</cp:lastModifiedBy>
  <dcterms:modified xsi:type="dcterms:W3CDTF">2021-03-25T14:11:46Z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99DB749652C14239B80A6F38C81DD83E</vt:lpwstr>
  </property>
</Properties>
</file>